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896E" w14:textId="24459121" w:rsidR="00F81E36" w:rsidRDefault="007B79E8" w:rsidP="007C6E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7C6E9D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EPCC </w:t>
      </w:r>
      <w:r w:rsidR="007C6E9D" w:rsidRPr="007C6E9D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Course </w:t>
      </w:r>
      <w:r w:rsidR="00A81922" w:rsidRPr="007C6E9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n-US"/>
        </w:rPr>
        <w:t>Strongly Encouraged</w:t>
      </w:r>
      <w:r w:rsidRPr="007C6E9D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r w:rsidR="00C816A7" w:rsidRPr="007C6E9D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Syllabus </w:t>
      </w:r>
      <w:r w:rsidRPr="007C6E9D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Statement</w:t>
      </w:r>
    </w:p>
    <w:p w14:paraId="1BDD6F80" w14:textId="190B4ECB" w:rsidR="007C6E9D" w:rsidRDefault="007C6E9D" w:rsidP="007C6E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14:paraId="61DA6FF0" w14:textId="30978A01" w:rsidR="007C6E9D" w:rsidRPr="002658EB" w:rsidRDefault="007C6E9D" w:rsidP="007C6E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lang w:bidi="en-US"/>
        </w:rPr>
      </w:pPr>
      <w:r w:rsidRPr="002658EB">
        <w:rPr>
          <w:rFonts w:ascii="Times New Roman" w:eastAsia="Calibri" w:hAnsi="Times New Roman" w:cs="Times New Roman"/>
          <w:b/>
          <w:bCs/>
          <w:lang w:bidi="en-US"/>
        </w:rPr>
        <w:t>Core Course Grade Statement</w:t>
      </w:r>
    </w:p>
    <w:p w14:paraId="409616D0" w14:textId="5957548F" w:rsidR="007C6E9D" w:rsidRPr="002658EB" w:rsidRDefault="007C6E9D" w:rsidP="007C6E9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bidi="en-US"/>
        </w:rPr>
      </w:pPr>
      <w:r w:rsidRPr="002658EB">
        <w:rPr>
          <w:rFonts w:ascii="Times New Roman" w:eastAsia="Calibri" w:hAnsi="Times New Roman" w:cs="Times New Roman"/>
          <w:b/>
          <w:bCs/>
          <w:i/>
          <w:iCs/>
          <w:lang w:bidi="en-US"/>
        </w:rPr>
        <w:t>(</w:t>
      </w:r>
      <w:proofErr w:type="gramStart"/>
      <w:r w:rsidRPr="002658EB">
        <w:rPr>
          <w:rFonts w:ascii="Times New Roman" w:eastAsia="Calibri" w:hAnsi="Times New Roman" w:cs="Times New Roman"/>
          <w:b/>
          <w:bCs/>
          <w:i/>
          <w:iCs/>
          <w:lang w:bidi="en-US"/>
        </w:rPr>
        <w:t>revised</w:t>
      </w:r>
      <w:proofErr w:type="gramEnd"/>
      <w:r w:rsidRPr="002658EB">
        <w:rPr>
          <w:rFonts w:ascii="Times New Roman" w:eastAsia="Calibri" w:hAnsi="Times New Roman" w:cs="Times New Roman"/>
          <w:b/>
          <w:bCs/>
          <w:i/>
          <w:iCs/>
          <w:lang w:bidi="en-US"/>
        </w:rPr>
        <w:t xml:space="preserve"> 8/3/2</w:t>
      </w:r>
      <w:r w:rsidR="00F81E36">
        <w:rPr>
          <w:rFonts w:ascii="Times New Roman" w:eastAsia="Calibri" w:hAnsi="Times New Roman" w:cs="Times New Roman"/>
          <w:b/>
          <w:bCs/>
          <w:i/>
          <w:iCs/>
          <w:lang w:bidi="en-US"/>
        </w:rPr>
        <w:t>3</w:t>
      </w:r>
      <w:r w:rsidRPr="002658EB">
        <w:rPr>
          <w:rFonts w:ascii="Times New Roman" w:eastAsia="Calibri" w:hAnsi="Times New Roman" w:cs="Times New Roman"/>
          <w:b/>
          <w:bCs/>
          <w:i/>
          <w:iCs/>
          <w:lang w:bidi="en-US"/>
        </w:rPr>
        <w:t>)</w:t>
      </w:r>
    </w:p>
    <w:p w14:paraId="7BE221B4" w14:textId="77777777" w:rsidR="007C6E9D" w:rsidRPr="002658EB" w:rsidRDefault="007C6E9D" w:rsidP="0034793E">
      <w:pPr>
        <w:rPr>
          <w:rFonts w:ascii="Times New Roman" w:hAnsi="Times New Roman" w:cs="Times New Roman"/>
        </w:rPr>
      </w:pPr>
    </w:p>
    <w:p w14:paraId="5A38E830" w14:textId="46B07E17" w:rsidR="0034793E" w:rsidRPr="002658EB" w:rsidRDefault="0034793E" w:rsidP="0034793E">
      <w:pPr>
        <w:rPr>
          <w:rFonts w:ascii="Times New Roman" w:hAnsi="Times New Roman" w:cs="Times New Roman"/>
        </w:rPr>
      </w:pPr>
      <w:r w:rsidRPr="002658EB">
        <w:rPr>
          <w:rFonts w:ascii="Times New Roman" w:hAnsi="Times New Roman" w:cs="Times New Roman"/>
        </w:rPr>
        <w:t xml:space="preserve">A grade of B or better is expected for all School of Public Health core courses.  A grade of C or better is required for these core classes. </w:t>
      </w:r>
    </w:p>
    <w:p w14:paraId="61DF46DA" w14:textId="0E1D6C06" w:rsidR="007B79E8" w:rsidRPr="00134E66" w:rsidRDefault="0034793E" w:rsidP="0034793E">
      <w:pPr>
        <w:rPr>
          <w:rFonts w:ascii="Times New Roman" w:hAnsi="Times New Roman" w:cs="Times New Roman"/>
          <w:i/>
        </w:rPr>
      </w:pPr>
      <w:r w:rsidRPr="002658EB">
        <w:rPr>
          <w:rFonts w:ascii="Times New Roman" w:hAnsi="Times New Roman" w:cs="Times New Roman"/>
        </w:rPr>
        <w:t>If a student earns a grade below a B (B-, C+, or C) they should meet with their advisor and program director to discuss the grade. In these cases, the student may be encouraged to re-take the course. The final decision will be left to the program director and the student.</w:t>
      </w:r>
      <w:r w:rsidR="007B79E8" w:rsidRPr="00134E66">
        <w:rPr>
          <w:rFonts w:ascii="Times New Roman" w:hAnsi="Times New Roman" w:cs="Times New Roman"/>
        </w:rPr>
        <w:br/>
      </w:r>
    </w:p>
    <w:p w14:paraId="34BE17D9" w14:textId="58E411E0" w:rsidR="0060038C" w:rsidRPr="002658EB" w:rsidRDefault="00A81922" w:rsidP="00134E66">
      <w:pPr>
        <w:rPr>
          <w:rFonts w:ascii="Times New Roman" w:hAnsi="Times New Roman" w:cs="Times New Roman"/>
          <w:iCs/>
        </w:rPr>
      </w:pPr>
      <w:r w:rsidRPr="002658EB">
        <w:rPr>
          <w:rFonts w:ascii="Times New Roman" w:hAnsi="Times New Roman" w:cs="Times New Roman"/>
          <w:iCs/>
        </w:rPr>
        <w:t>For Public Health Core Courses Only:</w:t>
      </w:r>
    </w:p>
    <w:p w14:paraId="3651CC19" w14:textId="39569C07" w:rsidR="00A81922" w:rsidRPr="002658EB" w:rsidRDefault="00A81922" w:rsidP="00A81922">
      <w:pPr>
        <w:pStyle w:val="ListParagraph"/>
        <w:rPr>
          <w:rFonts w:ascii="Times New Roman" w:hAnsi="Times New Roman" w:cs="Times New Roman"/>
        </w:rPr>
      </w:pPr>
      <w:r w:rsidRPr="002658EB">
        <w:rPr>
          <w:rFonts w:ascii="Times New Roman" w:hAnsi="Times New Roman" w:cs="Times New Roman"/>
        </w:rPr>
        <w:t>PUBHLT 2011: Essentials of Public Health (MHA, MS, PHD)</w:t>
      </w:r>
    </w:p>
    <w:p w14:paraId="408EB596" w14:textId="4B02CCE3" w:rsidR="00A81922" w:rsidRPr="002658EB" w:rsidRDefault="00A81922" w:rsidP="00A81922">
      <w:pPr>
        <w:pStyle w:val="ListParagraph"/>
        <w:rPr>
          <w:rFonts w:ascii="Times New Roman" w:hAnsi="Times New Roman" w:cs="Times New Roman"/>
        </w:rPr>
      </w:pPr>
      <w:r w:rsidRPr="002658EB">
        <w:rPr>
          <w:rFonts w:ascii="Times New Roman" w:hAnsi="Times New Roman" w:cs="Times New Roman"/>
        </w:rPr>
        <w:t>PUBHLT 2015: Public Health Biology (MPH</w:t>
      </w:r>
      <w:r w:rsidR="00F81E36">
        <w:rPr>
          <w:rFonts w:ascii="Times New Roman" w:hAnsi="Times New Roman" w:cs="Times New Roman"/>
        </w:rPr>
        <w:t>, excludes IDM MPH-PEL</w:t>
      </w:r>
      <w:r w:rsidRPr="002658EB">
        <w:rPr>
          <w:rFonts w:ascii="Times New Roman" w:hAnsi="Times New Roman" w:cs="Times New Roman"/>
        </w:rPr>
        <w:t>)</w:t>
      </w:r>
      <w:r w:rsidRPr="002658EB">
        <w:rPr>
          <w:rFonts w:ascii="Times New Roman" w:hAnsi="Times New Roman" w:cs="Times New Roman"/>
        </w:rPr>
        <w:br/>
        <w:t>BIOST 2011: Principles of Statistical Reasoning (MPH)</w:t>
      </w:r>
      <w:r w:rsidRPr="002658EB">
        <w:rPr>
          <w:rFonts w:ascii="Times New Roman" w:hAnsi="Times New Roman" w:cs="Times New Roman"/>
        </w:rPr>
        <w:br/>
      </w:r>
      <w:r w:rsidRPr="002658EB">
        <w:rPr>
          <w:rFonts w:ascii="Times New Roman" w:hAnsi="Times New Roman" w:cs="Times New Roman"/>
          <w:b/>
          <w:u w:val="single"/>
        </w:rPr>
        <w:t>Or</w:t>
      </w:r>
      <w:r w:rsidRPr="002658EB">
        <w:rPr>
          <w:rFonts w:ascii="Times New Roman" w:hAnsi="Times New Roman" w:cs="Times New Roman"/>
        </w:rPr>
        <w:t xml:space="preserve"> BIOST 2041: Introduction to Statistical Methods (MPH)</w:t>
      </w:r>
      <w:r w:rsidRPr="002658EB">
        <w:rPr>
          <w:rFonts w:ascii="Times New Roman" w:hAnsi="Times New Roman" w:cs="Times New Roman"/>
        </w:rPr>
        <w:br/>
        <w:t>EPIDEM 2110: Principles of Epidemiology (MPH, MS, PHD)</w:t>
      </w:r>
      <w:r w:rsidRPr="002658EB">
        <w:rPr>
          <w:rFonts w:ascii="Times New Roman" w:hAnsi="Times New Roman" w:cs="Times New Roman"/>
        </w:rPr>
        <w:br/>
        <w:t>BCHS 2509: Social and Behavioral Sciences and Public Health (MPH</w:t>
      </w:r>
      <w:r w:rsidR="0034793E" w:rsidRPr="002658EB">
        <w:rPr>
          <w:rFonts w:ascii="Times New Roman" w:hAnsi="Times New Roman" w:cs="Times New Roman"/>
        </w:rPr>
        <w:t>, excludes BCHS</w:t>
      </w:r>
      <w:r w:rsidRPr="002658EB">
        <w:rPr>
          <w:rFonts w:ascii="Times New Roman" w:hAnsi="Times New Roman" w:cs="Times New Roman"/>
        </w:rPr>
        <w:t>)</w:t>
      </w:r>
      <w:r w:rsidRPr="002658EB">
        <w:rPr>
          <w:rFonts w:ascii="Times New Roman" w:hAnsi="Times New Roman" w:cs="Times New Roman"/>
        </w:rPr>
        <w:br/>
        <w:t>EOH 2013: Environmental Health and Disease (MPH</w:t>
      </w:r>
      <w:r w:rsidR="0034793E" w:rsidRPr="002658EB">
        <w:rPr>
          <w:rFonts w:ascii="Times New Roman" w:hAnsi="Times New Roman" w:cs="Times New Roman"/>
        </w:rPr>
        <w:t>, excludes EOH</w:t>
      </w:r>
      <w:r w:rsidRPr="002658EB">
        <w:rPr>
          <w:rFonts w:ascii="Times New Roman" w:hAnsi="Times New Roman" w:cs="Times New Roman"/>
        </w:rPr>
        <w:t>)</w:t>
      </w:r>
      <w:r w:rsidRPr="002658EB">
        <w:rPr>
          <w:rFonts w:ascii="Times New Roman" w:hAnsi="Times New Roman" w:cs="Times New Roman"/>
        </w:rPr>
        <w:br/>
        <w:t>HPM 2001: Health Policy and Management in Public Health (MPH)</w:t>
      </w:r>
      <w:r w:rsidRPr="002658EB">
        <w:rPr>
          <w:rFonts w:ascii="Times New Roman" w:hAnsi="Times New Roman" w:cs="Times New Roman"/>
        </w:rPr>
        <w:br/>
        <w:t>PUBHLT 2022: The Dean's Public Health Grand Rounds (All Degrees)</w:t>
      </w:r>
      <w:r w:rsidRPr="002658EB">
        <w:rPr>
          <w:rFonts w:ascii="Times New Roman" w:hAnsi="Times New Roman" w:cs="Times New Roman"/>
        </w:rPr>
        <w:br/>
        <w:t>PUBHLT 2033: Foundations in Public Health (MPH)</w:t>
      </w:r>
      <w:r w:rsidRPr="002658EB">
        <w:rPr>
          <w:rFonts w:ascii="Times New Roman" w:hAnsi="Times New Roman" w:cs="Times New Roman"/>
        </w:rPr>
        <w:br/>
        <w:t>PUBHLT 2034: Public Health Communications (MPH)</w:t>
      </w:r>
      <w:r w:rsidRPr="002658EB">
        <w:rPr>
          <w:rFonts w:ascii="Times New Roman" w:hAnsi="Times New Roman" w:cs="Times New Roman"/>
        </w:rPr>
        <w:br/>
        <w:t>PUBHLT 2035: Applications in Public Health (MPH)</w:t>
      </w:r>
    </w:p>
    <w:p w14:paraId="4FF4056D" w14:textId="5F80FAD1" w:rsidR="00A81922" w:rsidRDefault="00A81922" w:rsidP="00A81922">
      <w:pPr>
        <w:pStyle w:val="ListParagraph"/>
        <w:rPr>
          <w:rFonts w:ascii="Times New Roman" w:hAnsi="Times New Roman" w:cs="Times New Roman"/>
          <w:i/>
        </w:rPr>
      </w:pPr>
    </w:p>
    <w:p w14:paraId="6273ECE7" w14:textId="5470E303" w:rsidR="007B79E8" w:rsidRPr="007B79E8" w:rsidRDefault="007B79E8" w:rsidP="0060038C">
      <w:pPr>
        <w:rPr>
          <w:rFonts w:ascii="Times New Roman" w:hAnsi="Times New Roman" w:cs="Times New Roman"/>
        </w:rPr>
      </w:pPr>
    </w:p>
    <w:sectPr w:rsidR="007B79E8" w:rsidRPr="007B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D65F1"/>
    <w:multiLevelType w:val="hybridMultilevel"/>
    <w:tmpl w:val="99E2F358"/>
    <w:lvl w:ilvl="0" w:tplc="B504E3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03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FE"/>
    <w:rsid w:val="00134E66"/>
    <w:rsid w:val="002658EB"/>
    <w:rsid w:val="003453A6"/>
    <w:rsid w:val="0034793E"/>
    <w:rsid w:val="00444EFE"/>
    <w:rsid w:val="0060038C"/>
    <w:rsid w:val="007B79E8"/>
    <w:rsid w:val="007C6E9D"/>
    <w:rsid w:val="00A81922"/>
    <w:rsid w:val="00C816A7"/>
    <w:rsid w:val="00E75632"/>
    <w:rsid w:val="00F10DCA"/>
    <w:rsid w:val="00F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5251"/>
  <w15:chartTrackingRefBased/>
  <w15:docId w15:val="{E013CED5-50B1-46D8-881E-719C2C11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B79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3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Deans Office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Valenti, Renee</dc:creator>
  <cp:keywords/>
  <dc:description/>
  <cp:lastModifiedBy>Valenti, Renee Nerozzi</cp:lastModifiedBy>
  <cp:revision>2</cp:revision>
  <dcterms:created xsi:type="dcterms:W3CDTF">2023-08-03T15:09:00Z</dcterms:created>
  <dcterms:modified xsi:type="dcterms:W3CDTF">2023-08-03T15:09:00Z</dcterms:modified>
</cp:coreProperties>
</file>